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A78" w:rsidRPr="002C4A78" w:rsidRDefault="002C4A78" w:rsidP="002C4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2C4A78">
        <w:rPr>
          <w:rFonts w:ascii="Times New Roman" w:eastAsia="Calibri" w:hAnsi="Times New Roman" w:cs="Times New Roman"/>
          <w:sz w:val="30"/>
          <w:szCs w:val="30"/>
          <w:lang w:eastAsia="ru-RU"/>
        </w:rPr>
        <w:t>для</w:t>
      </w:r>
      <w:proofErr w:type="gramEnd"/>
      <w:r w:rsidRPr="002C4A7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членов информационно-пропагандистских групп</w:t>
      </w:r>
    </w:p>
    <w:p w:rsidR="002C4A78" w:rsidRPr="002C4A78" w:rsidRDefault="002C4A78" w:rsidP="002C4A7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C4A78">
        <w:rPr>
          <w:rFonts w:ascii="Times New Roman" w:eastAsia="Calibri" w:hAnsi="Times New Roman" w:cs="Times New Roman"/>
          <w:sz w:val="30"/>
          <w:szCs w:val="30"/>
          <w:lang w:eastAsia="ru-RU"/>
        </w:rPr>
        <w:t>(</w:t>
      </w:r>
      <w:proofErr w:type="gramStart"/>
      <w:r w:rsidRPr="002C4A78">
        <w:rPr>
          <w:rFonts w:ascii="Times New Roman" w:eastAsia="Calibri" w:hAnsi="Times New Roman" w:cs="Times New Roman"/>
          <w:sz w:val="30"/>
          <w:szCs w:val="30"/>
          <w:lang w:eastAsia="ru-RU"/>
        </w:rPr>
        <w:t>февраль</w:t>
      </w:r>
      <w:proofErr w:type="gramEnd"/>
      <w:r w:rsidRPr="002C4A7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2022г.)</w:t>
      </w:r>
      <w:r w:rsidRPr="002C4A7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C4A78" w:rsidRDefault="002C4A78" w:rsidP="002C4A78">
      <w:pPr>
        <w:pStyle w:val="a5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A71349" w:rsidRPr="002C4A78" w:rsidRDefault="00A71349" w:rsidP="002C4A78">
      <w:pPr>
        <w:pStyle w:val="a5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2C4A78">
        <w:rPr>
          <w:rFonts w:ascii="Times New Roman" w:hAnsi="Times New Roman" w:cs="Times New Roman"/>
          <w:b/>
          <w:sz w:val="30"/>
          <w:szCs w:val="30"/>
          <w:lang w:eastAsia="ru-RU"/>
        </w:rPr>
        <w:t>Правила пожарной безопасности при эксплуатации печей</w:t>
      </w:r>
    </w:p>
    <w:p w:rsidR="002C4A78" w:rsidRDefault="002C4A78" w:rsidP="002C4A78">
      <w:pPr>
        <w:pStyle w:val="a5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2C4A78">
        <w:rPr>
          <w:rFonts w:ascii="Times New Roman" w:hAnsi="Times New Roman" w:cs="Times New Roman"/>
          <w:b/>
          <w:sz w:val="30"/>
          <w:szCs w:val="30"/>
          <w:lang w:eastAsia="ru-RU"/>
        </w:rPr>
        <w:t>(</w:t>
      </w:r>
      <w:proofErr w:type="gramStart"/>
      <w:r w:rsidRPr="002C4A78">
        <w:rPr>
          <w:rFonts w:ascii="Times New Roman" w:hAnsi="Times New Roman" w:cs="Times New Roman"/>
          <w:b/>
          <w:sz w:val="30"/>
          <w:szCs w:val="30"/>
          <w:lang w:eastAsia="ru-RU"/>
        </w:rPr>
        <w:t>дополнительная</w:t>
      </w:r>
      <w:proofErr w:type="gramEnd"/>
      <w:r w:rsidRPr="002C4A78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тема)</w:t>
      </w:r>
    </w:p>
    <w:p w:rsidR="002C4A78" w:rsidRPr="002C4A78" w:rsidRDefault="002C4A78" w:rsidP="002C4A78">
      <w:pPr>
        <w:pStyle w:val="a5"/>
        <w:jc w:val="center"/>
        <w:rPr>
          <w:rStyle w:val="a4"/>
          <w:rFonts w:ascii="Times New Roman" w:eastAsia="Times New Roman" w:hAnsi="Times New Roman" w:cs="Times New Roman"/>
          <w:b/>
          <w:i w:val="0"/>
          <w:iCs w:val="0"/>
          <w:color w:val="000000" w:themeColor="text1"/>
          <w:spacing w:val="-6"/>
          <w:kern w:val="36"/>
          <w:sz w:val="30"/>
          <w:szCs w:val="30"/>
          <w:lang w:eastAsia="ru-RU"/>
        </w:rPr>
      </w:pPr>
      <w:bookmarkStart w:id="0" w:name="_GoBack"/>
      <w:bookmarkEnd w:id="0"/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71349">
        <w:rPr>
          <w:rStyle w:val="a4"/>
          <w:rFonts w:ascii="Times New Roman" w:hAnsi="Times New Roman" w:cs="Times New Roman"/>
          <w:i w:val="0"/>
          <w:color w:val="000000" w:themeColor="text1"/>
          <w:sz w:val="30"/>
          <w:szCs w:val="30"/>
        </w:rPr>
        <w:t>Ежегодно с началом отопительного сезона резко увеличивается количество пожаров, связанных с нарушением правил пожарной безопасности при эксплуатации печного отопления. В целях предупреждения таких пожаров, МЧС напоминает о необходимости проведения проверки состояния печей и немедленного устранения обнаруженных недостатков, а также предлагает вашему вниманию перечень основных требований пожарной безопасности при устройстве и эксплуатации печного отопления</w:t>
      </w:r>
      <w:r w:rsidRPr="001E6FB5">
        <w:rPr>
          <w:rStyle w:val="a4"/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1E6FB5">
        <w:rPr>
          <w:rFonts w:ascii="Times New Roman" w:hAnsi="Times New Roman" w:cs="Times New Roman"/>
          <w:color w:val="000000" w:themeColor="text1"/>
          <w:sz w:val="30"/>
          <w:szCs w:val="30"/>
        </w:rPr>
        <w:t>Печное отопление всегда создавало и создает немало проблем населению, особенно в сельской местности, где практически в каждом доме имеется печь – объект повышенной пожарной опасности. А с наступлением осенне-зимнего периода проблема обостряется, так как нередко пожары заканчивается травматизмом и гибелью людей.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1E6FB5">
        <w:rPr>
          <w:rFonts w:ascii="Times New Roman" w:hAnsi="Times New Roman" w:cs="Times New Roman"/>
          <w:color w:val="000000" w:themeColor="text1"/>
          <w:sz w:val="30"/>
          <w:szCs w:val="30"/>
        </w:rPr>
        <w:t>Все печные пожары можно разделить на 2 группы. Во-первых, причиной возгораний становится нарушение правил устройства печи – например, недостаточное расстояние между дымоходом печи и деревянными конструкциями перекрытий дома. Следующая проблема – нарушение правил пожарной безопасности при эксплуатации печного отопления. В целях предупреждения пожаров по этим причинам, напоминаем основные требования пожарной безопасности при устройстве и эксплуатации печного отопления.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1E6FB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Любая печь должна иметь самостоятельный фундамент и не примыкать всей плоскостью одной из стенок к деревянным конструкциям. Нужно оставлять между ними воздушный промежуток, или, так называемую, </w:t>
      </w:r>
      <w:proofErr w:type="spellStart"/>
      <w:r w:rsidRPr="001E6FB5">
        <w:rPr>
          <w:rFonts w:ascii="Times New Roman" w:hAnsi="Times New Roman" w:cs="Times New Roman"/>
          <w:color w:val="000000" w:themeColor="text1"/>
          <w:sz w:val="30"/>
          <w:szCs w:val="30"/>
        </w:rPr>
        <w:t>отступку</w:t>
      </w:r>
      <w:proofErr w:type="spellEnd"/>
      <w:r w:rsidRPr="001E6FB5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1E6FB5">
        <w:rPr>
          <w:rFonts w:ascii="Times New Roman" w:hAnsi="Times New Roman" w:cs="Times New Roman"/>
          <w:color w:val="000000" w:themeColor="text1"/>
          <w:sz w:val="30"/>
          <w:szCs w:val="30"/>
        </w:rPr>
        <w:t>Печь и дымовая труба в местах соединения с деревянными перекрытиями должны иметь утолщение кирпичной кладки или разделку. Не нужно забывать и про утолщение стенок печи.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1E6FB5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Перед началом отопительного сезона каждую печь, а также стеновые дымовые каналы в пределах помещения, и особенно дымовые трубы на чердаке, необходимо побелить известковым раствором. Это делается для того, чтобы на белом фоне можно было заметить появляющиеся со временем трещины.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1E6FB5">
        <w:rPr>
          <w:rFonts w:ascii="Times New Roman" w:hAnsi="Times New Roman" w:cs="Times New Roman"/>
          <w:b/>
          <w:i/>
          <w:sz w:val="30"/>
          <w:szCs w:val="30"/>
        </w:rPr>
        <w:t>Ошибки и невнимательность при эксплуатации печей в Городокском районе за 2021 год</w:t>
      </w:r>
      <w:r>
        <w:rPr>
          <w:rFonts w:ascii="Times New Roman" w:hAnsi="Times New Roman" w:cs="Times New Roman"/>
          <w:b/>
          <w:i/>
          <w:sz w:val="30"/>
          <w:szCs w:val="30"/>
        </w:rPr>
        <w:t>: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lastRenderedPageBreak/>
        <w:t> 2021 год, город Городок улица Зареченская. После топки печи, с целью сохранения залы в виде удобрения, хозяйка дома не дождавшись остывания углей, помещает их для хранения до весны в пластиковое ведро и заносит в сарай.  Сама же занимается хозяйственными делами по дому. Угли нагрели пластиковое ведро, которое впоследствии загорелось и подожгло сарай. По прибытии к месту вызова спасателей сарай был уничтожен огнем полностью,  чудом удалось спасти дом и другие, рядом стоящие постройки.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Чуть позже аналогичный случай произошел снова в городе Городке по улице Вокзальная. Снова пластиковое ведро, не потушенные угли, но уже веранда дома. Большой трагедии  удалось избежать, и хозяйка дома отделалась лишь закопченными стенами и потолком веранды и небольшого повреждения имущества огнем. Дом удалось спасти.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 xml:space="preserve">Похожий случай с углями произошел в деревне </w:t>
      </w:r>
      <w:proofErr w:type="spellStart"/>
      <w:r w:rsidRPr="001E6FB5">
        <w:rPr>
          <w:rFonts w:ascii="Times New Roman" w:hAnsi="Times New Roman" w:cs="Times New Roman"/>
          <w:sz w:val="30"/>
          <w:szCs w:val="30"/>
        </w:rPr>
        <w:t>Батали</w:t>
      </w:r>
      <w:proofErr w:type="spellEnd"/>
      <w:r w:rsidRPr="001E6FB5">
        <w:rPr>
          <w:rFonts w:ascii="Times New Roman" w:hAnsi="Times New Roman" w:cs="Times New Roman"/>
          <w:sz w:val="30"/>
          <w:szCs w:val="30"/>
        </w:rPr>
        <w:t>. Только тут после приготовления шашлыков на мангале, хозяйка дома не нашла ничего лучше чем поместить не потушенные угли в тряпичный картофельный мешок и занести их в сарай для дальнейшего использования в хозяйственных целях. Естественно по истечению некоторого времени мешок воспламенился от углей и поджог сарай, в котором находился. По итогам пожара сарай уничтожен огнем.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 xml:space="preserve"> И если эти все случаи происходили в не далеком 2021 году, то 2022 год уже открывает статистику небрежного отношения к собственной безопасности при эксплуатации печного оборудования. Так 15 января 2022 года на пульт центра оперативного управления поступает звонок от жителя деревни </w:t>
      </w:r>
      <w:proofErr w:type="spellStart"/>
      <w:r w:rsidRPr="001E6FB5">
        <w:rPr>
          <w:rFonts w:ascii="Times New Roman" w:hAnsi="Times New Roman" w:cs="Times New Roman"/>
          <w:sz w:val="30"/>
          <w:szCs w:val="30"/>
        </w:rPr>
        <w:t>Лахи</w:t>
      </w:r>
      <w:proofErr w:type="spellEnd"/>
      <w:r w:rsidRPr="001E6FB5">
        <w:rPr>
          <w:rFonts w:ascii="Times New Roman" w:hAnsi="Times New Roman" w:cs="Times New Roman"/>
          <w:sz w:val="30"/>
          <w:szCs w:val="30"/>
        </w:rPr>
        <w:t>, в котором сообщается о возгорании сарая. По прибытию спасателей, мужчина самостоятельно справился с возгоранием. Прибывшие подразделения осмотрели место возгорания, убедившись в отсутствии горения или тления материалов. Со слов хозяина чрезвычайная ситуация возникла после того, как в доме была  вытоплена печь и появилась необходимость очистить поддувало печи. И как «полагается» не дождавшись остывания углей, хозяин дома поместил все в пластиковое ведро, которое после вынес в сарай.  Как выяснится, потом именно оно и станет причиной возгорания. Ранним обнаружением пожара и быстрой его ликвидацией послужила привычка хозяина выходить покурить на улицу. Хотя спасатели не поддерживают дружбу человека с сигаретой, однако именно эта привычка спасала мужчину от серьезного пожара.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b/>
          <w:bCs/>
          <w:sz w:val="30"/>
          <w:szCs w:val="30"/>
        </w:rPr>
        <w:t>Именно поэтому МЧС напоминает основные правила пожарной безопасности при эксплуатации печного отопления!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Перед началом отопительного сезона дымоходы и печи должны быть очищены от сажи (очистка производится не реже: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lastRenderedPageBreak/>
        <w:t>одного раза в 3 месяца - для отопительных печей;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одного раза в 2 месяца - для печей и очагов непрерывного действия;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одного раза в 1 месяц - для кухонных плит и других печей непрерывной (долговременной) топки);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печи, поверхности труб и стен, в которых проходят дымовые каналы, должны быть исправными, без трещин, а на чердаках - оштукатурены и побелены;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топка печей должна прекращаться не менее чем за 2 ч до отхода проживающих ко сну;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bCs/>
          <w:sz w:val="30"/>
          <w:szCs w:val="30"/>
        </w:rPr>
        <w:t>зола и шлак, выгребаемые из топок, должны быть пролиты водой и удалены в место, расположенное на расстоянии не менее 15 м от зданий (сооружений). При невозможности отвести место на расстоянии не менее 15 м от зданий (сооружений) допускается складировать золу, шлак в контейнерах, выполненных из негорючих материалов, с плотно закрывающейся крышкой, которые должны располагаться на расстоянии не менее 6 м от зданий (сооружений)</w:t>
      </w:r>
      <w:r w:rsidRPr="001E6FB5">
        <w:rPr>
          <w:rFonts w:ascii="Times New Roman" w:hAnsi="Times New Roman" w:cs="Times New Roman"/>
          <w:sz w:val="30"/>
          <w:szCs w:val="30"/>
        </w:rPr>
        <w:t>.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При эксплуатации печного отопления не допускается: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осуществлять топку неисправных печей;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применять для розжига печи легковоспламеняющиеся и горючие жидкости;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использовать для топки печей дрова, длина которых превышает размеры топки;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топить печи с открытыми дверцами;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перекаливать печи;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оставлять без присмотра топящиеся печи, а также поручать надзор за ними детям;</w:t>
      </w:r>
    </w:p>
    <w:p w:rsidR="001E6FB5" w:rsidRP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sz w:val="30"/>
          <w:szCs w:val="30"/>
        </w:rPr>
        <w:t>топить углем, коксом и газом печи, не предназначенные для этих видов топлива;</w:t>
      </w:r>
    </w:p>
    <w:p w:rsidR="001E6FB5" w:rsidRDefault="001E6FB5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1E6FB5">
        <w:rPr>
          <w:rFonts w:ascii="Times New Roman" w:hAnsi="Times New Roman" w:cs="Times New Roman"/>
          <w:sz w:val="30"/>
          <w:szCs w:val="30"/>
        </w:rPr>
        <w:t>эксплуатировать</w:t>
      </w:r>
      <w:proofErr w:type="gramEnd"/>
      <w:r w:rsidRPr="001E6FB5">
        <w:rPr>
          <w:rFonts w:ascii="Times New Roman" w:hAnsi="Times New Roman" w:cs="Times New Roman"/>
          <w:sz w:val="30"/>
          <w:szCs w:val="30"/>
        </w:rPr>
        <w:t xml:space="preserve"> печь при отсутствии стационарной защиты пола из горючих материалов негорючим листовым или плитным материалом размерами не менее 0,7 x 0,5 м, располагаемым длинной его стороной вдоль печи.</w:t>
      </w:r>
    </w:p>
    <w:p w:rsidR="002C4A78" w:rsidRPr="001E6FB5" w:rsidRDefault="002C4A78" w:rsidP="001E6FB5">
      <w:pPr>
        <w:pStyle w:val="a5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C4A78" w:rsidRPr="002C4A78" w:rsidRDefault="002C4A78" w:rsidP="002C4A78">
      <w:pPr>
        <w:shd w:val="clear" w:color="auto" w:fill="FFFFFF"/>
        <w:spacing w:after="0" w:line="330" w:lineRule="atLeast"/>
        <w:outlineLvl w:val="1"/>
        <w:rPr>
          <w:rFonts w:ascii="Times New Roman" w:eastAsia="Times New Roman" w:hAnsi="Times New Roman" w:cs="Times New Roman"/>
          <w:b/>
          <w:bCs/>
          <w:color w:val="333435"/>
          <w:sz w:val="30"/>
          <w:szCs w:val="30"/>
          <w:lang w:eastAsia="ru-RU"/>
        </w:rPr>
      </w:pPr>
      <w:r w:rsidRPr="002C4A78">
        <w:rPr>
          <w:rFonts w:ascii="Times New Roman" w:eastAsia="Times New Roman" w:hAnsi="Times New Roman" w:cs="Times New Roman"/>
          <w:b/>
          <w:bCs/>
          <w:color w:val="333435"/>
          <w:sz w:val="30"/>
          <w:szCs w:val="30"/>
          <w:lang w:eastAsia="ru-RU"/>
        </w:rPr>
        <w:t>Рекомендации от МЧС по действиям граждан при пожаре</w:t>
      </w:r>
      <w:r w:rsidRPr="002C4A78">
        <w:rPr>
          <w:rFonts w:ascii="Times New Roman" w:eastAsia="Times New Roman" w:hAnsi="Times New Roman" w:cs="Times New Roman"/>
          <w:b/>
          <w:bCs/>
          <w:color w:val="333435"/>
          <w:sz w:val="30"/>
          <w:szCs w:val="30"/>
          <w:lang w:eastAsia="ru-RU"/>
        </w:rPr>
        <w:t>:</w:t>
      </w:r>
    </w:p>
    <w:p w:rsidR="001E6FB5" w:rsidRDefault="001E6FB5" w:rsidP="005142A2">
      <w:pPr>
        <w:pStyle w:val="docdata"/>
        <w:shd w:val="clear" w:color="auto" w:fill="FFFFFF"/>
        <w:tabs>
          <w:tab w:val="left" w:pos="708"/>
          <w:tab w:val="left" w:pos="5104"/>
        </w:tabs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</w:p>
    <w:p w:rsidR="002C4A78" w:rsidRPr="002C4A78" w:rsidRDefault="002C4A78" w:rsidP="002C4A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C4A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Поведение при возникновении загорания или обнаружении пожара зависит от конкретной обстановки и условий распространения огня. Однако в любом случае нельзя впадать в панику и терять самообладание. Следует как можно быстрее позвонить в дежурную службу МЧС по номеру «101» и сообщить о пожаре, а самому </w:t>
      </w:r>
      <w:r w:rsidRPr="002C4A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постараться быстро оценить ситуацию и действовать в зависимости от возраста, навыков и возможностей, не подвергая свою жизнь опасности.</w:t>
      </w:r>
    </w:p>
    <w:p w:rsidR="002C4A78" w:rsidRPr="002C4A78" w:rsidRDefault="002C4A78" w:rsidP="002C4A7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C4A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большинстве случаев, когда загорание обнаружено в самой начальной стадии, его можно ликвидировать буквально одним стаканом воды или, накрыв мокрой скатертью, одеялом, любым другим плотным несинтетическим материалом; при возможности - воспользоваться огнетушителем. Но когда пламя уже распространилось и необходимо вмешательство профессиональных спасателей, тогда надо как можно быстрее позвонить по номеру «101» и </w:t>
      </w:r>
      <w:proofErr w:type="gramStart"/>
      <w:r w:rsidRPr="002C4A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 можно скорее кратчайшим</w:t>
      </w:r>
      <w:proofErr w:type="gramEnd"/>
      <w:r w:rsidRPr="002C4A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самым безопасным путем покинуть помещение, квартиру, здание, проходя задымленные участки путей эвакуации, прикрывая мокрой тряпкой органы дыхания, для наименьшей интоксикацией продуктами</w:t>
      </w:r>
      <w:r w:rsidRPr="002C4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горения.</w:t>
      </w:r>
    </w:p>
    <w:p w:rsidR="001E6FB5" w:rsidRDefault="001E6FB5" w:rsidP="002C4A78">
      <w:pPr>
        <w:pStyle w:val="docdata"/>
        <w:shd w:val="clear" w:color="auto" w:fill="FFFFFF"/>
        <w:tabs>
          <w:tab w:val="left" w:pos="708"/>
          <w:tab w:val="left" w:pos="5104"/>
        </w:tabs>
        <w:spacing w:before="0" w:beforeAutospacing="0" w:after="0" w:afterAutospacing="0"/>
        <w:jc w:val="both"/>
        <w:rPr>
          <w:color w:val="000000"/>
          <w:sz w:val="30"/>
          <w:szCs w:val="30"/>
        </w:rPr>
      </w:pPr>
    </w:p>
    <w:p w:rsidR="002C4A78" w:rsidRPr="001E6FB5" w:rsidRDefault="002C4A78" w:rsidP="002C4A78">
      <w:pPr>
        <w:pStyle w:val="a5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1E6FB5">
        <w:rPr>
          <w:rFonts w:ascii="Times New Roman" w:hAnsi="Times New Roman" w:cs="Times New Roman"/>
          <w:b/>
          <w:bCs/>
          <w:sz w:val="30"/>
          <w:szCs w:val="30"/>
        </w:rPr>
        <w:t>Берегите себя и своих близких!</w:t>
      </w:r>
    </w:p>
    <w:p w:rsidR="001E6FB5" w:rsidRDefault="001E6FB5" w:rsidP="005142A2">
      <w:pPr>
        <w:pStyle w:val="docdata"/>
        <w:shd w:val="clear" w:color="auto" w:fill="FFFFFF"/>
        <w:tabs>
          <w:tab w:val="left" w:pos="708"/>
          <w:tab w:val="left" w:pos="5104"/>
        </w:tabs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</w:p>
    <w:p w:rsidR="002C4A78" w:rsidRPr="002C4A78" w:rsidRDefault="002C4A78" w:rsidP="002C4A7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4A78">
        <w:rPr>
          <w:rFonts w:ascii="Times New Roman" w:eastAsia="Times New Roman" w:hAnsi="Times New Roman" w:cs="Times New Roman"/>
          <w:i/>
          <w:sz w:val="24"/>
          <w:szCs w:val="24"/>
        </w:rPr>
        <w:t>Отдел идеологической работы, культуры и по делам молодёжи</w:t>
      </w:r>
    </w:p>
    <w:p w:rsidR="002C4A78" w:rsidRPr="002C4A78" w:rsidRDefault="002C4A78" w:rsidP="002C4A7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4A78">
        <w:rPr>
          <w:rFonts w:ascii="Times New Roman" w:eastAsia="Times New Roman" w:hAnsi="Times New Roman" w:cs="Times New Roman"/>
          <w:i/>
          <w:sz w:val="24"/>
          <w:szCs w:val="24"/>
        </w:rPr>
        <w:t>Городокского районного исполнительного комитета,</w:t>
      </w:r>
    </w:p>
    <w:p w:rsidR="00406E7E" w:rsidRDefault="002C4A78" w:rsidP="002C4A78">
      <w:pPr>
        <w:jc w:val="right"/>
      </w:pPr>
      <w:proofErr w:type="gramStart"/>
      <w:r w:rsidRPr="002C4A7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совместно</w:t>
      </w:r>
      <w:proofErr w:type="gramEnd"/>
      <w:r w:rsidRPr="002C4A7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с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Городокским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РОЧС</w:t>
      </w:r>
    </w:p>
    <w:sectPr w:rsidR="00406E7E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A2"/>
    <w:rsid w:val="001B7F2D"/>
    <w:rsid w:val="001E6FB5"/>
    <w:rsid w:val="002C4A78"/>
    <w:rsid w:val="00406E7E"/>
    <w:rsid w:val="005142A2"/>
    <w:rsid w:val="00A71349"/>
    <w:rsid w:val="00A72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2C9D3-6D18-41D5-979F-3E38C451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paragraph" w:styleId="1">
    <w:name w:val="heading 1"/>
    <w:basedOn w:val="a"/>
    <w:link w:val="10"/>
    <w:uiPriority w:val="9"/>
    <w:qFormat/>
    <w:rsid w:val="00A713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A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502,bqiaagaaeyqcaaagiaiaaaoedgaabzioaaaaaaaaaaaaaaaaaaaaaaaaaaaaaaaaaaaaaaaaaaaaaaaaaaaaaaaaaaaaaaaaaaaaaaaaaaaaaaaaaaaaaaaaaaaaaaaaaaaaaaaaaaaaaaaaaaaaaaaaaaaaaaaaaaaaaaaaaaaaaaaaaaaaaaaaaaaaaaaaaaaaaaaaaaaaaaaaaaaaaaaaaaaaaaaaaaaaaaaa"/>
    <w:basedOn w:val="a"/>
    <w:rsid w:val="0051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1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block"/>
    <w:basedOn w:val="a"/>
    <w:rsid w:val="001E6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align-justify">
    <w:name w:val="text-align-justify"/>
    <w:basedOn w:val="a"/>
    <w:rsid w:val="001E6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E6FB5"/>
    <w:rPr>
      <w:i/>
      <w:iCs/>
    </w:rPr>
  </w:style>
  <w:style w:type="paragraph" w:styleId="a5">
    <w:name w:val="No Spacing"/>
    <w:uiPriority w:val="1"/>
    <w:qFormat/>
    <w:rsid w:val="001E6FB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713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4A7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2</cp:revision>
  <dcterms:created xsi:type="dcterms:W3CDTF">2022-02-10T09:43:00Z</dcterms:created>
  <dcterms:modified xsi:type="dcterms:W3CDTF">2022-02-10T09:43:00Z</dcterms:modified>
</cp:coreProperties>
</file>